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65B84E5" w14:textId="77777777" w:rsidR="007A60C3" w:rsidRPr="007A60C3" w:rsidRDefault="007A60C3" w:rsidP="007A60C3">
      <w:pPr>
        <w:jc w:val="center"/>
        <w:rPr>
          <w:b/>
          <w:color w:val="000000"/>
          <w:sz w:val="32"/>
          <w:szCs w:val="32"/>
        </w:rPr>
      </w:pPr>
      <w:r w:rsidRPr="00BE2ABC">
        <w:rPr>
          <w:b/>
          <w:color w:val="000000"/>
          <w:sz w:val="32"/>
          <w:szCs w:val="32"/>
        </w:rPr>
        <w:t>Тематика курсовых работ на 202</w:t>
      </w:r>
      <w:r>
        <w:rPr>
          <w:b/>
          <w:color w:val="000000"/>
          <w:sz w:val="32"/>
          <w:szCs w:val="32"/>
        </w:rPr>
        <w:t>6</w:t>
      </w:r>
      <w:r w:rsidRPr="00BE2ABC">
        <w:rPr>
          <w:b/>
          <w:color w:val="000000"/>
          <w:sz w:val="32"/>
          <w:szCs w:val="32"/>
        </w:rPr>
        <w:t>/202</w:t>
      </w:r>
      <w:r>
        <w:rPr>
          <w:b/>
          <w:color w:val="000000"/>
          <w:sz w:val="32"/>
          <w:szCs w:val="32"/>
        </w:rPr>
        <w:t>7</w:t>
      </w:r>
      <w:r w:rsidRPr="00BE2ABC">
        <w:rPr>
          <w:b/>
          <w:color w:val="000000"/>
          <w:sz w:val="32"/>
          <w:szCs w:val="32"/>
        </w:rPr>
        <w:t xml:space="preserve"> </w:t>
      </w:r>
      <w:proofErr w:type="spellStart"/>
      <w:r w:rsidRPr="00BE2ABC">
        <w:rPr>
          <w:b/>
          <w:color w:val="000000"/>
          <w:sz w:val="32"/>
          <w:szCs w:val="32"/>
        </w:rPr>
        <w:t>уч.г</w:t>
      </w:r>
      <w:proofErr w:type="spellEnd"/>
      <w:r w:rsidRPr="00BE2ABC">
        <w:rPr>
          <w:b/>
          <w:color w:val="000000"/>
          <w:sz w:val="32"/>
          <w:szCs w:val="32"/>
        </w:rPr>
        <w:t>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3448"/>
        <w:gridCol w:w="5897"/>
      </w:tblGrid>
      <w:tr w:rsidR="007A60C3" w14:paraId="5D54E152" w14:textId="77777777" w:rsidTr="00420D2F">
        <w:tc>
          <w:tcPr>
            <w:tcW w:w="3510" w:type="dxa"/>
            <w:vAlign w:val="center"/>
          </w:tcPr>
          <w:p w14:paraId="50061344" w14:textId="77777777" w:rsidR="007A60C3" w:rsidRPr="007A60C3" w:rsidRDefault="007A60C3" w:rsidP="007A60C3">
            <w:pPr>
              <w:spacing w:after="0" w:line="240" w:lineRule="auto"/>
              <w:jc w:val="center"/>
              <w:rPr>
                <w:b/>
                <w:i/>
              </w:rPr>
            </w:pPr>
            <w:r w:rsidRPr="007A60C3">
              <w:rPr>
                <w:b/>
                <w:i/>
              </w:rPr>
              <w:t>ФИО научного руководителя, ученая степень, звание</w:t>
            </w:r>
          </w:p>
        </w:tc>
        <w:tc>
          <w:tcPr>
            <w:tcW w:w="6061" w:type="dxa"/>
            <w:vAlign w:val="center"/>
          </w:tcPr>
          <w:p w14:paraId="141DFBE3" w14:textId="77777777" w:rsidR="007A60C3" w:rsidRPr="007A60C3" w:rsidRDefault="007A60C3" w:rsidP="007A60C3">
            <w:pPr>
              <w:spacing w:after="0" w:line="240" w:lineRule="auto"/>
              <w:jc w:val="center"/>
              <w:rPr>
                <w:b/>
                <w:i/>
              </w:rPr>
            </w:pPr>
            <w:r w:rsidRPr="007A60C3">
              <w:rPr>
                <w:b/>
                <w:i/>
              </w:rPr>
              <w:t>Темы</w:t>
            </w:r>
          </w:p>
        </w:tc>
      </w:tr>
      <w:tr w:rsidR="007A60C3" w:rsidRPr="007A60C3" w14:paraId="2A89871A" w14:textId="77777777" w:rsidTr="00420D2F">
        <w:tc>
          <w:tcPr>
            <w:tcW w:w="3510" w:type="dxa"/>
            <w:vMerge w:val="restart"/>
            <w:vAlign w:val="center"/>
          </w:tcPr>
          <w:p w14:paraId="1C54E6ED" w14:textId="77777777" w:rsidR="007A60C3" w:rsidRPr="008B6854" w:rsidRDefault="007A60C3" w:rsidP="007A60C3">
            <w:pPr>
              <w:spacing w:after="0" w:line="356" w:lineRule="atLeast"/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</w:pPr>
            <w:r w:rsidRPr="008B6854"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  <w:t>Сидорова Светлана Георгиевна, канд. биол. наук, заведующий кафедры</w:t>
            </w:r>
          </w:p>
        </w:tc>
        <w:tc>
          <w:tcPr>
            <w:tcW w:w="6061" w:type="dxa"/>
            <w:vAlign w:val="center"/>
          </w:tcPr>
          <w:p w14:paraId="002BC74D" w14:textId="77777777" w:rsidR="007A60C3" w:rsidRPr="008B6854" w:rsidRDefault="007A60C3" w:rsidP="007A60C3">
            <w:pPr>
              <w:spacing w:after="0" w:line="356" w:lineRule="atLeast"/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</w:pPr>
            <w:proofErr w:type="spellStart"/>
            <w:r w:rsidRPr="008B6854"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  <w:t>Антифунгальная</w:t>
            </w:r>
            <w:proofErr w:type="spellEnd"/>
            <w:r w:rsidRPr="008B6854"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  <w:t xml:space="preserve"> активность грибов рода </w:t>
            </w:r>
            <w:proofErr w:type="spellStart"/>
            <w:r w:rsidRPr="008B6854"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  <w:t>Trichoderma</w:t>
            </w:r>
            <w:proofErr w:type="spellEnd"/>
            <w:r w:rsidRPr="008B6854"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  <w:t xml:space="preserve"> </w:t>
            </w:r>
            <w:proofErr w:type="spellStart"/>
            <w:r w:rsidRPr="008B6854"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  <w:t>Pers</w:t>
            </w:r>
            <w:proofErr w:type="spellEnd"/>
            <w:r w:rsidRPr="008B6854"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  <w:t xml:space="preserve">.: </w:t>
            </w:r>
            <w:proofErr w:type="spellStart"/>
            <w:r w:rsidRPr="008B6854"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  <w:t>Fr</w:t>
            </w:r>
            <w:proofErr w:type="spellEnd"/>
            <w:r w:rsidRPr="008B6854"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  <w:t>. в отношении возбудителя серой гнили томата.</w:t>
            </w:r>
          </w:p>
        </w:tc>
      </w:tr>
      <w:tr w:rsidR="007A60C3" w:rsidRPr="007A60C3" w14:paraId="3F0A0171" w14:textId="77777777" w:rsidTr="00420D2F">
        <w:tc>
          <w:tcPr>
            <w:tcW w:w="3510" w:type="dxa"/>
            <w:vMerge/>
          </w:tcPr>
          <w:p w14:paraId="7910B7C6" w14:textId="77777777" w:rsidR="007A60C3" w:rsidRPr="007A60C3" w:rsidRDefault="007A60C3" w:rsidP="007A60C3">
            <w:pPr>
              <w:spacing w:after="0" w:line="356" w:lineRule="atLeast"/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</w:pPr>
          </w:p>
        </w:tc>
        <w:tc>
          <w:tcPr>
            <w:tcW w:w="6061" w:type="dxa"/>
            <w:vAlign w:val="center"/>
          </w:tcPr>
          <w:p w14:paraId="11673286" w14:textId="77777777" w:rsidR="007A60C3" w:rsidRPr="008B6854" w:rsidRDefault="007A60C3" w:rsidP="007A60C3">
            <w:pPr>
              <w:spacing w:after="0" w:line="356" w:lineRule="atLeast"/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</w:pPr>
            <w:r w:rsidRPr="008B6854"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  <w:t xml:space="preserve">Актиномицеты р. </w:t>
            </w:r>
            <w:proofErr w:type="spellStart"/>
            <w:r w:rsidRPr="008B6854"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  <w:t>Streptomyces</w:t>
            </w:r>
            <w:proofErr w:type="spellEnd"/>
            <w:r w:rsidRPr="008B6854"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  <w:t xml:space="preserve"> как возможные антагонисты возбудителя фузариоза томата.</w:t>
            </w:r>
          </w:p>
        </w:tc>
      </w:tr>
      <w:tr w:rsidR="007A60C3" w:rsidRPr="007A60C3" w14:paraId="6E561FD1" w14:textId="77777777" w:rsidTr="00420D2F">
        <w:tc>
          <w:tcPr>
            <w:tcW w:w="3510" w:type="dxa"/>
            <w:vMerge/>
          </w:tcPr>
          <w:p w14:paraId="7DE61FD1" w14:textId="77777777" w:rsidR="007A60C3" w:rsidRPr="007A60C3" w:rsidRDefault="007A60C3" w:rsidP="007A60C3">
            <w:pPr>
              <w:spacing w:after="0" w:line="356" w:lineRule="atLeast"/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</w:pPr>
          </w:p>
        </w:tc>
        <w:tc>
          <w:tcPr>
            <w:tcW w:w="6061" w:type="dxa"/>
            <w:vAlign w:val="center"/>
          </w:tcPr>
          <w:p w14:paraId="005F97FB" w14:textId="77777777" w:rsidR="007A60C3" w:rsidRPr="008B6854" w:rsidRDefault="007A60C3" w:rsidP="007A60C3">
            <w:pPr>
              <w:spacing w:after="0" w:line="356" w:lineRule="atLeast"/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</w:pPr>
            <w:r w:rsidRPr="008B6854"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  <w:t>Влияние вторичных метаболитов микромицетов на патогенную микробиоту.</w:t>
            </w:r>
          </w:p>
        </w:tc>
      </w:tr>
      <w:tr w:rsidR="007A60C3" w:rsidRPr="007A60C3" w14:paraId="3151851C" w14:textId="77777777" w:rsidTr="00420D2F">
        <w:tc>
          <w:tcPr>
            <w:tcW w:w="3510" w:type="dxa"/>
            <w:vMerge/>
          </w:tcPr>
          <w:p w14:paraId="790F9880" w14:textId="77777777" w:rsidR="007A60C3" w:rsidRPr="007A60C3" w:rsidRDefault="007A60C3" w:rsidP="007A60C3">
            <w:pPr>
              <w:spacing w:after="0" w:line="356" w:lineRule="atLeast"/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</w:pPr>
          </w:p>
        </w:tc>
        <w:tc>
          <w:tcPr>
            <w:tcW w:w="6061" w:type="dxa"/>
            <w:vAlign w:val="center"/>
          </w:tcPr>
          <w:p w14:paraId="665A4D3A" w14:textId="77777777" w:rsidR="007A60C3" w:rsidRPr="008B6854" w:rsidRDefault="007A60C3" w:rsidP="007A60C3">
            <w:pPr>
              <w:spacing w:after="0" w:line="356" w:lineRule="atLeast"/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</w:pPr>
            <w:proofErr w:type="spellStart"/>
            <w:r w:rsidRPr="008B6854"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  <w:t>Антифунгальная</w:t>
            </w:r>
            <w:proofErr w:type="spellEnd"/>
            <w:r w:rsidRPr="008B6854"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  <w:t xml:space="preserve"> активность актиномицетов рода </w:t>
            </w:r>
            <w:proofErr w:type="spellStart"/>
            <w:r w:rsidRPr="008B6854"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  <w:t>Streptomyces</w:t>
            </w:r>
            <w:proofErr w:type="spellEnd"/>
            <w:r w:rsidRPr="008B6854"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  <w:t xml:space="preserve"> в отношении возбудителя серой гнили томата.</w:t>
            </w:r>
          </w:p>
        </w:tc>
      </w:tr>
      <w:tr w:rsidR="007A60C3" w:rsidRPr="007A60C3" w14:paraId="55A2DA65" w14:textId="77777777" w:rsidTr="00420D2F">
        <w:tc>
          <w:tcPr>
            <w:tcW w:w="3510" w:type="dxa"/>
            <w:vMerge/>
          </w:tcPr>
          <w:p w14:paraId="1F6C5140" w14:textId="77777777" w:rsidR="007A60C3" w:rsidRPr="007A60C3" w:rsidRDefault="007A60C3" w:rsidP="007A60C3">
            <w:pPr>
              <w:spacing w:after="0" w:line="356" w:lineRule="atLeast"/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</w:pPr>
          </w:p>
        </w:tc>
        <w:tc>
          <w:tcPr>
            <w:tcW w:w="6061" w:type="dxa"/>
            <w:vAlign w:val="center"/>
          </w:tcPr>
          <w:p w14:paraId="1975C212" w14:textId="77777777" w:rsidR="007A60C3" w:rsidRPr="008B6854" w:rsidRDefault="007A60C3" w:rsidP="007A60C3">
            <w:pPr>
              <w:spacing w:after="0" w:line="356" w:lineRule="atLeast"/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</w:pPr>
            <w:proofErr w:type="spellStart"/>
            <w:r w:rsidRPr="008B6854"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  <w:t>Антифунгальная</w:t>
            </w:r>
            <w:proofErr w:type="spellEnd"/>
            <w:r w:rsidRPr="008B6854"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  <w:t xml:space="preserve"> активность грибов р. </w:t>
            </w:r>
            <w:proofErr w:type="spellStart"/>
            <w:r w:rsidRPr="008B6854"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  <w:t>Trichoderma</w:t>
            </w:r>
            <w:proofErr w:type="spellEnd"/>
            <w:r w:rsidRPr="008B6854"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  <w:t xml:space="preserve"> </w:t>
            </w:r>
            <w:proofErr w:type="spellStart"/>
            <w:r w:rsidRPr="008B6854"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  <w:t>Pers</w:t>
            </w:r>
            <w:proofErr w:type="spellEnd"/>
            <w:r w:rsidRPr="008B6854"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  <w:t xml:space="preserve">.: </w:t>
            </w:r>
            <w:proofErr w:type="spellStart"/>
            <w:r w:rsidRPr="008B6854"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  <w:t>Fr</w:t>
            </w:r>
            <w:proofErr w:type="spellEnd"/>
            <w:r w:rsidRPr="008B6854"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  <w:t xml:space="preserve">. в отношении возбудителя </w:t>
            </w:r>
            <w:proofErr w:type="spellStart"/>
            <w:r w:rsidRPr="008B6854"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  <w:t>склеротиниоза</w:t>
            </w:r>
            <w:proofErr w:type="spellEnd"/>
            <w:r w:rsidRPr="008B6854"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  <w:t xml:space="preserve"> моркови.</w:t>
            </w:r>
          </w:p>
        </w:tc>
      </w:tr>
      <w:tr w:rsidR="007A60C3" w:rsidRPr="007A60C3" w14:paraId="1D4F3C79" w14:textId="77777777" w:rsidTr="00420D2F">
        <w:tc>
          <w:tcPr>
            <w:tcW w:w="3510" w:type="dxa"/>
            <w:vMerge/>
          </w:tcPr>
          <w:p w14:paraId="63A134D3" w14:textId="77777777" w:rsidR="007A60C3" w:rsidRPr="007A60C3" w:rsidRDefault="007A60C3" w:rsidP="007A60C3">
            <w:pPr>
              <w:spacing w:after="0" w:line="356" w:lineRule="atLeast"/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</w:pPr>
          </w:p>
        </w:tc>
        <w:tc>
          <w:tcPr>
            <w:tcW w:w="6061" w:type="dxa"/>
            <w:vAlign w:val="center"/>
          </w:tcPr>
          <w:p w14:paraId="3A745E37" w14:textId="77777777" w:rsidR="007A60C3" w:rsidRPr="008B6854" w:rsidRDefault="007A60C3" w:rsidP="007A60C3">
            <w:pPr>
              <w:spacing w:after="0" w:line="356" w:lineRule="atLeast"/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</w:pPr>
            <w:r w:rsidRPr="008B6854"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  <w:t xml:space="preserve">Грибы рода </w:t>
            </w:r>
            <w:proofErr w:type="spellStart"/>
            <w:r w:rsidRPr="008B6854"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  <w:t>Trichoderma</w:t>
            </w:r>
            <w:proofErr w:type="spellEnd"/>
            <w:r w:rsidRPr="008B6854"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  <w:t xml:space="preserve"> </w:t>
            </w:r>
            <w:proofErr w:type="spellStart"/>
            <w:r w:rsidRPr="008B6854"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  <w:t>Pers</w:t>
            </w:r>
            <w:proofErr w:type="spellEnd"/>
            <w:r w:rsidRPr="008B6854"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  <w:t xml:space="preserve">.: </w:t>
            </w:r>
            <w:proofErr w:type="spellStart"/>
            <w:r w:rsidRPr="008B6854"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  <w:t>Fr</w:t>
            </w:r>
            <w:proofErr w:type="spellEnd"/>
            <w:r w:rsidRPr="008B6854"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  <w:t>. как возможные антагонисты фитопатогенных микромицетов, поражающих зерновые культуры.</w:t>
            </w:r>
          </w:p>
        </w:tc>
      </w:tr>
      <w:tr w:rsidR="007A60C3" w:rsidRPr="007A60C3" w14:paraId="61BDDD0D" w14:textId="77777777" w:rsidTr="00420D2F">
        <w:tc>
          <w:tcPr>
            <w:tcW w:w="3510" w:type="dxa"/>
            <w:vMerge/>
          </w:tcPr>
          <w:p w14:paraId="03CFB54B" w14:textId="77777777" w:rsidR="007A60C3" w:rsidRPr="007A60C3" w:rsidRDefault="007A60C3" w:rsidP="007A60C3">
            <w:pPr>
              <w:spacing w:after="0" w:line="356" w:lineRule="atLeast"/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</w:pPr>
          </w:p>
        </w:tc>
        <w:tc>
          <w:tcPr>
            <w:tcW w:w="6061" w:type="dxa"/>
            <w:vAlign w:val="center"/>
          </w:tcPr>
          <w:p w14:paraId="526AAEB9" w14:textId="77777777" w:rsidR="007A60C3" w:rsidRPr="008B6854" w:rsidRDefault="007A60C3" w:rsidP="007A60C3">
            <w:pPr>
              <w:spacing w:after="0" w:line="356" w:lineRule="atLeast"/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</w:pPr>
            <w:r w:rsidRPr="008B6854"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  <w:t>Взаимоотношения между возбудителями фузариозных корневых гнилей зерновых культур и микробиотой.</w:t>
            </w:r>
          </w:p>
        </w:tc>
      </w:tr>
      <w:tr w:rsidR="007A60C3" w:rsidRPr="007A60C3" w14:paraId="396F2EF9" w14:textId="77777777" w:rsidTr="00420D2F">
        <w:tc>
          <w:tcPr>
            <w:tcW w:w="3510" w:type="dxa"/>
            <w:vMerge/>
          </w:tcPr>
          <w:p w14:paraId="4BD62080" w14:textId="77777777" w:rsidR="007A60C3" w:rsidRPr="007A60C3" w:rsidRDefault="007A60C3" w:rsidP="007A60C3">
            <w:pPr>
              <w:spacing w:after="0" w:line="356" w:lineRule="atLeast"/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</w:pPr>
          </w:p>
        </w:tc>
        <w:tc>
          <w:tcPr>
            <w:tcW w:w="6061" w:type="dxa"/>
            <w:vAlign w:val="center"/>
          </w:tcPr>
          <w:p w14:paraId="70A9B41A" w14:textId="77777777" w:rsidR="007A60C3" w:rsidRPr="008B6854" w:rsidRDefault="007A60C3" w:rsidP="007A60C3">
            <w:pPr>
              <w:spacing w:after="0" w:line="356" w:lineRule="atLeast"/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</w:pPr>
            <w:r w:rsidRPr="008B6854"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  <w:t>Влияние длительности сохранения изолятов фузариума на проявление их морфо-культуральных признаков.</w:t>
            </w:r>
          </w:p>
        </w:tc>
      </w:tr>
      <w:tr w:rsidR="007A60C3" w:rsidRPr="007A60C3" w14:paraId="3ADC3D8C" w14:textId="77777777" w:rsidTr="00420D2F">
        <w:tc>
          <w:tcPr>
            <w:tcW w:w="3510" w:type="dxa"/>
            <w:vMerge/>
          </w:tcPr>
          <w:p w14:paraId="7969E517" w14:textId="77777777" w:rsidR="007A60C3" w:rsidRPr="007A60C3" w:rsidRDefault="007A60C3" w:rsidP="007A60C3">
            <w:pPr>
              <w:spacing w:after="0" w:line="356" w:lineRule="atLeast"/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</w:pPr>
          </w:p>
        </w:tc>
        <w:tc>
          <w:tcPr>
            <w:tcW w:w="6061" w:type="dxa"/>
            <w:vAlign w:val="center"/>
          </w:tcPr>
          <w:p w14:paraId="6E868D00" w14:textId="77777777" w:rsidR="007A60C3" w:rsidRPr="008B6854" w:rsidRDefault="007A60C3" w:rsidP="007A60C3">
            <w:pPr>
              <w:spacing w:after="0" w:line="356" w:lineRule="atLeast"/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</w:pPr>
            <w:r w:rsidRPr="008B6854"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  <w:t xml:space="preserve">Грибы рода </w:t>
            </w:r>
            <w:proofErr w:type="spellStart"/>
            <w:r w:rsidRPr="008B6854"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  <w:t>Fusarium</w:t>
            </w:r>
            <w:proofErr w:type="spellEnd"/>
            <w:r w:rsidRPr="008B6854"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  <w:t xml:space="preserve"> Link. – возбудители микозов зерновых культур в Республике Беларусь.</w:t>
            </w:r>
          </w:p>
        </w:tc>
      </w:tr>
      <w:tr w:rsidR="007A60C3" w:rsidRPr="007A60C3" w14:paraId="4C978F44" w14:textId="77777777" w:rsidTr="00420D2F">
        <w:trPr>
          <w:trHeight w:val="1732"/>
        </w:trPr>
        <w:tc>
          <w:tcPr>
            <w:tcW w:w="3510" w:type="dxa"/>
            <w:vMerge/>
          </w:tcPr>
          <w:p w14:paraId="2E320A23" w14:textId="77777777" w:rsidR="007A60C3" w:rsidRPr="007A60C3" w:rsidRDefault="007A60C3" w:rsidP="007A60C3">
            <w:pPr>
              <w:spacing w:after="0" w:line="356" w:lineRule="atLeast"/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</w:pPr>
          </w:p>
        </w:tc>
        <w:tc>
          <w:tcPr>
            <w:tcW w:w="6061" w:type="dxa"/>
            <w:vAlign w:val="center"/>
          </w:tcPr>
          <w:p w14:paraId="50BBB83B" w14:textId="77777777" w:rsidR="007A60C3" w:rsidRPr="008B6854" w:rsidRDefault="007A60C3" w:rsidP="007A60C3">
            <w:pPr>
              <w:spacing w:after="0" w:line="356" w:lineRule="atLeast"/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</w:pPr>
            <w:proofErr w:type="spellStart"/>
            <w:r w:rsidRPr="008B6854"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  <w:t>Антифунгальная</w:t>
            </w:r>
            <w:proofErr w:type="spellEnd"/>
            <w:r w:rsidRPr="008B6854"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  <w:t xml:space="preserve"> активность почвенной микробиоты в отношении возбудителей фузариозов хлебных злаков I группы.</w:t>
            </w:r>
          </w:p>
        </w:tc>
      </w:tr>
      <w:tr w:rsidR="007A60C3" w:rsidRPr="007A60C3" w14:paraId="2CECAA44" w14:textId="77777777" w:rsidTr="00420D2F">
        <w:tc>
          <w:tcPr>
            <w:tcW w:w="3510" w:type="dxa"/>
            <w:vMerge w:val="restart"/>
          </w:tcPr>
          <w:p w14:paraId="6D6009C1" w14:textId="77777777" w:rsidR="007A60C3" w:rsidRPr="007A60C3" w:rsidRDefault="007A60C3" w:rsidP="007A60C3">
            <w:pPr>
              <w:spacing w:after="0" w:line="356" w:lineRule="atLeast"/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</w:pPr>
            <w:r w:rsidRPr="008B6854"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  <w:t>Храмцов Александр Константинович, канд. биол. наук, доцент</w:t>
            </w:r>
          </w:p>
        </w:tc>
        <w:tc>
          <w:tcPr>
            <w:tcW w:w="6061" w:type="dxa"/>
            <w:vAlign w:val="center"/>
          </w:tcPr>
          <w:p w14:paraId="18631A17" w14:textId="77777777" w:rsidR="007A60C3" w:rsidRPr="008B6854" w:rsidRDefault="007A60C3" w:rsidP="007A60C3">
            <w:pPr>
              <w:spacing w:after="0" w:line="356" w:lineRule="atLeast"/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</w:pPr>
            <w:r w:rsidRPr="008B6854"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  <w:t xml:space="preserve">Чужеродные фитопатогенные микромицеты в естественных и </w:t>
            </w:r>
            <w:r w:rsidRPr="008B6854"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  <w:lastRenderedPageBreak/>
              <w:t>антропогенно трансформированных фитоценозах Беларуси</w:t>
            </w:r>
          </w:p>
        </w:tc>
      </w:tr>
      <w:tr w:rsidR="007A60C3" w:rsidRPr="007A60C3" w14:paraId="594EACA4" w14:textId="77777777" w:rsidTr="00420D2F">
        <w:tc>
          <w:tcPr>
            <w:tcW w:w="3510" w:type="dxa"/>
            <w:vMerge/>
          </w:tcPr>
          <w:p w14:paraId="0E4CB83D" w14:textId="77777777" w:rsidR="007A60C3" w:rsidRPr="007A60C3" w:rsidRDefault="007A60C3" w:rsidP="007A60C3">
            <w:pPr>
              <w:spacing w:after="0" w:line="356" w:lineRule="atLeast"/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</w:pPr>
          </w:p>
        </w:tc>
        <w:tc>
          <w:tcPr>
            <w:tcW w:w="6061" w:type="dxa"/>
            <w:vAlign w:val="center"/>
          </w:tcPr>
          <w:p w14:paraId="3044C537" w14:textId="77777777" w:rsidR="007A60C3" w:rsidRPr="008B6854" w:rsidRDefault="007A60C3" w:rsidP="007A60C3">
            <w:pPr>
              <w:spacing w:after="0" w:line="356" w:lineRule="atLeast"/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</w:pPr>
            <w:r w:rsidRPr="008B6854"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  <w:t>Фитопатогенные микромицеты г. Минска.</w:t>
            </w:r>
          </w:p>
        </w:tc>
      </w:tr>
      <w:tr w:rsidR="007A60C3" w:rsidRPr="007A60C3" w14:paraId="2DE4920B" w14:textId="77777777" w:rsidTr="00420D2F">
        <w:tc>
          <w:tcPr>
            <w:tcW w:w="3510" w:type="dxa"/>
            <w:vMerge/>
          </w:tcPr>
          <w:p w14:paraId="3A41EB5E" w14:textId="77777777" w:rsidR="007A60C3" w:rsidRPr="007A60C3" w:rsidRDefault="007A60C3" w:rsidP="007A60C3">
            <w:pPr>
              <w:spacing w:after="0" w:line="356" w:lineRule="atLeast"/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</w:pPr>
          </w:p>
        </w:tc>
        <w:tc>
          <w:tcPr>
            <w:tcW w:w="6061" w:type="dxa"/>
            <w:vAlign w:val="center"/>
          </w:tcPr>
          <w:p w14:paraId="0DEF3C2F" w14:textId="77777777" w:rsidR="007A60C3" w:rsidRPr="008B6854" w:rsidRDefault="007A60C3" w:rsidP="007A60C3">
            <w:pPr>
              <w:spacing w:after="0" w:line="356" w:lineRule="atLeast"/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</w:pPr>
            <w:r w:rsidRPr="008B6854"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  <w:t>Фитопатогенные микроскопические грибы и грибоподобные организмы урбанизированных территорий Беларуси.</w:t>
            </w:r>
          </w:p>
        </w:tc>
      </w:tr>
      <w:tr w:rsidR="007A60C3" w:rsidRPr="007A60C3" w14:paraId="5FE86CA1" w14:textId="77777777" w:rsidTr="00420D2F">
        <w:tc>
          <w:tcPr>
            <w:tcW w:w="3510" w:type="dxa"/>
            <w:vMerge/>
          </w:tcPr>
          <w:p w14:paraId="34C387F7" w14:textId="77777777" w:rsidR="007A60C3" w:rsidRPr="007A60C3" w:rsidRDefault="007A60C3" w:rsidP="007A60C3">
            <w:pPr>
              <w:spacing w:after="0" w:line="356" w:lineRule="atLeast"/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</w:pPr>
          </w:p>
        </w:tc>
        <w:tc>
          <w:tcPr>
            <w:tcW w:w="6061" w:type="dxa"/>
            <w:vAlign w:val="center"/>
          </w:tcPr>
          <w:p w14:paraId="4C43CBA6" w14:textId="77777777" w:rsidR="007A60C3" w:rsidRPr="008B6854" w:rsidRDefault="007A60C3" w:rsidP="007A60C3">
            <w:pPr>
              <w:spacing w:after="0" w:line="356" w:lineRule="atLeast"/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</w:pPr>
            <w:r w:rsidRPr="008B6854"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  <w:t>Топические и трофические связи фитопатогенных микромицетов Беларуси (на примере конкретных регионов Беларуси).</w:t>
            </w:r>
          </w:p>
        </w:tc>
      </w:tr>
      <w:tr w:rsidR="007A60C3" w:rsidRPr="007A60C3" w14:paraId="43132F76" w14:textId="77777777" w:rsidTr="00420D2F">
        <w:tc>
          <w:tcPr>
            <w:tcW w:w="3510" w:type="dxa"/>
            <w:vMerge/>
          </w:tcPr>
          <w:p w14:paraId="729C47B5" w14:textId="77777777" w:rsidR="007A60C3" w:rsidRPr="007A60C3" w:rsidRDefault="007A60C3" w:rsidP="007A60C3">
            <w:pPr>
              <w:spacing w:after="0" w:line="356" w:lineRule="atLeast"/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</w:pPr>
          </w:p>
        </w:tc>
        <w:tc>
          <w:tcPr>
            <w:tcW w:w="6061" w:type="dxa"/>
            <w:vAlign w:val="center"/>
          </w:tcPr>
          <w:p w14:paraId="7077E82E" w14:textId="77777777" w:rsidR="007A60C3" w:rsidRPr="008B6854" w:rsidRDefault="007A60C3" w:rsidP="007A60C3">
            <w:pPr>
              <w:spacing w:after="0" w:line="356" w:lineRule="atLeast"/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</w:pPr>
            <w:r w:rsidRPr="008B6854"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  <w:t>Разнообразие фитопатогенных микромицетов Беларуси (на примере лесничества, части лесхоза, района, города, охраняемой территории).</w:t>
            </w:r>
          </w:p>
        </w:tc>
      </w:tr>
      <w:tr w:rsidR="007A60C3" w:rsidRPr="007A60C3" w14:paraId="7BEAFCF4" w14:textId="77777777" w:rsidTr="00420D2F">
        <w:tc>
          <w:tcPr>
            <w:tcW w:w="3510" w:type="dxa"/>
            <w:vMerge/>
          </w:tcPr>
          <w:p w14:paraId="52109A5B" w14:textId="77777777" w:rsidR="007A60C3" w:rsidRPr="007A60C3" w:rsidRDefault="007A60C3" w:rsidP="007A60C3">
            <w:pPr>
              <w:spacing w:after="0" w:line="356" w:lineRule="atLeast"/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</w:pPr>
          </w:p>
        </w:tc>
        <w:tc>
          <w:tcPr>
            <w:tcW w:w="6061" w:type="dxa"/>
            <w:vAlign w:val="center"/>
          </w:tcPr>
          <w:p w14:paraId="61FE82C0" w14:textId="77777777" w:rsidR="007A60C3" w:rsidRPr="008B6854" w:rsidRDefault="007A60C3" w:rsidP="007A60C3">
            <w:pPr>
              <w:spacing w:after="0" w:line="356" w:lineRule="atLeast"/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</w:pPr>
            <w:r w:rsidRPr="008B6854"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  <w:t>Разнообразие водорослей Беларуси (на примере конкретных водоемов).</w:t>
            </w:r>
          </w:p>
        </w:tc>
      </w:tr>
      <w:tr w:rsidR="007A60C3" w:rsidRPr="007A60C3" w14:paraId="3BEA5342" w14:textId="77777777" w:rsidTr="00420D2F">
        <w:tc>
          <w:tcPr>
            <w:tcW w:w="3510" w:type="dxa"/>
            <w:vMerge w:val="restart"/>
          </w:tcPr>
          <w:p w14:paraId="00F70A7D" w14:textId="77777777" w:rsidR="007A60C3" w:rsidRPr="007A60C3" w:rsidRDefault="007A60C3" w:rsidP="007A60C3">
            <w:pPr>
              <w:spacing w:after="0" w:line="356" w:lineRule="atLeast"/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</w:pPr>
            <w:proofErr w:type="spellStart"/>
            <w:r w:rsidRPr="008B6854"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  <w:t>Поликсенова</w:t>
            </w:r>
            <w:proofErr w:type="spellEnd"/>
            <w:r w:rsidRPr="008B6854"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  <w:t xml:space="preserve"> В.Д., к.с.-</w:t>
            </w:r>
            <w:proofErr w:type="spellStart"/>
            <w:proofErr w:type="gramStart"/>
            <w:r w:rsidRPr="008B6854"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  <w:t>х.н</w:t>
            </w:r>
            <w:proofErr w:type="spellEnd"/>
            <w:proofErr w:type="gramEnd"/>
            <w:r w:rsidRPr="008B6854"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  <w:t>, доцент</w:t>
            </w:r>
          </w:p>
        </w:tc>
        <w:tc>
          <w:tcPr>
            <w:tcW w:w="6061" w:type="dxa"/>
            <w:vAlign w:val="center"/>
          </w:tcPr>
          <w:p w14:paraId="205A1BD4" w14:textId="77777777" w:rsidR="007A60C3" w:rsidRPr="008B6854" w:rsidRDefault="007A60C3" w:rsidP="007A60C3">
            <w:pPr>
              <w:spacing w:after="0" w:line="356" w:lineRule="atLeast"/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</w:pPr>
            <w:r w:rsidRPr="008B6854"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  <w:t>Видовое (популяционное) разнообразие фитопатогенных микромицетов на культурных и дикорастущих растениях (в условиях определенного растительного сообщества или административного района, города).</w:t>
            </w:r>
          </w:p>
        </w:tc>
      </w:tr>
      <w:tr w:rsidR="007A60C3" w:rsidRPr="007A60C3" w14:paraId="037C2F0D" w14:textId="77777777" w:rsidTr="00420D2F">
        <w:tc>
          <w:tcPr>
            <w:tcW w:w="3510" w:type="dxa"/>
            <w:vMerge/>
          </w:tcPr>
          <w:p w14:paraId="2788D5A5" w14:textId="77777777" w:rsidR="007A60C3" w:rsidRPr="007A60C3" w:rsidRDefault="007A60C3" w:rsidP="007A60C3">
            <w:pPr>
              <w:spacing w:after="0" w:line="356" w:lineRule="atLeast"/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</w:pPr>
          </w:p>
        </w:tc>
        <w:tc>
          <w:tcPr>
            <w:tcW w:w="6061" w:type="dxa"/>
            <w:vAlign w:val="center"/>
          </w:tcPr>
          <w:p w14:paraId="4778E1D3" w14:textId="77777777" w:rsidR="007A60C3" w:rsidRPr="008B6854" w:rsidRDefault="007A60C3" w:rsidP="007A60C3">
            <w:pPr>
              <w:spacing w:after="0" w:line="356" w:lineRule="atLeast"/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</w:pPr>
            <w:r w:rsidRPr="008B6854"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  <w:t xml:space="preserve">Чужеродный и инвазивный компонент </w:t>
            </w:r>
            <w:proofErr w:type="spellStart"/>
            <w:r w:rsidRPr="008B6854"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  <w:t>микобиоты</w:t>
            </w:r>
            <w:proofErr w:type="spellEnd"/>
            <w:r w:rsidRPr="008B6854"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  <w:t xml:space="preserve"> в различных регионах Беларуси.</w:t>
            </w:r>
          </w:p>
        </w:tc>
      </w:tr>
      <w:tr w:rsidR="007A60C3" w:rsidRPr="007A60C3" w14:paraId="549BC59F" w14:textId="77777777" w:rsidTr="00420D2F">
        <w:tc>
          <w:tcPr>
            <w:tcW w:w="3510" w:type="dxa"/>
            <w:vMerge/>
          </w:tcPr>
          <w:p w14:paraId="4E25BF91" w14:textId="77777777" w:rsidR="007A60C3" w:rsidRPr="007A60C3" w:rsidRDefault="007A60C3" w:rsidP="007A60C3">
            <w:pPr>
              <w:spacing w:after="0" w:line="356" w:lineRule="atLeast"/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</w:pPr>
          </w:p>
        </w:tc>
        <w:tc>
          <w:tcPr>
            <w:tcW w:w="6061" w:type="dxa"/>
            <w:vAlign w:val="center"/>
          </w:tcPr>
          <w:p w14:paraId="19330036" w14:textId="77777777" w:rsidR="007A60C3" w:rsidRPr="008B6854" w:rsidRDefault="007A60C3" w:rsidP="007A60C3">
            <w:pPr>
              <w:spacing w:after="0" w:line="356" w:lineRule="atLeast"/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</w:pPr>
            <w:r w:rsidRPr="008B6854"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  <w:t xml:space="preserve">Современный состав </w:t>
            </w:r>
            <w:proofErr w:type="spellStart"/>
            <w:r w:rsidRPr="008B6854"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  <w:t>микобиоты</w:t>
            </w:r>
            <w:proofErr w:type="spellEnd"/>
            <w:r w:rsidRPr="008B6854"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  <w:t xml:space="preserve"> в коллекциях культивируемых растений (ботанические сады, селекционные центры, экологические центры и т.д.).</w:t>
            </w:r>
          </w:p>
        </w:tc>
      </w:tr>
      <w:tr w:rsidR="007A60C3" w:rsidRPr="007A60C3" w14:paraId="47E81444" w14:textId="77777777" w:rsidTr="00420D2F">
        <w:tc>
          <w:tcPr>
            <w:tcW w:w="3510" w:type="dxa"/>
            <w:vMerge/>
          </w:tcPr>
          <w:p w14:paraId="76F952D4" w14:textId="77777777" w:rsidR="007A60C3" w:rsidRPr="007A60C3" w:rsidRDefault="007A60C3" w:rsidP="007A60C3">
            <w:pPr>
              <w:spacing w:after="0" w:line="356" w:lineRule="atLeast"/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</w:pPr>
          </w:p>
        </w:tc>
        <w:tc>
          <w:tcPr>
            <w:tcW w:w="6061" w:type="dxa"/>
            <w:vAlign w:val="center"/>
          </w:tcPr>
          <w:p w14:paraId="55EB88B3" w14:textId="77777777" w:rsidR="007A60C3" w:rsidRPr="008B6854" w:rsidRDefault="007A60C3" w:rsidP="007A60C3">
            <w:pPr>
              <w:spacing w:after="0" w:line="356" w:lineRule="atLeast"/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</w:pPr>
            <w:r w:rsidRPr="008B6854"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  <w:t>Особенности биологии экономически (или потенциально) опасных видов фитопатогенных микромицетов и поиск средств их подавления.</w:t>
            </w:r>
          </w:p>
        </w:tc>
      </w:tr>
      <w:tr w:rsidR="007A60C3" w:rsidRPr="007A60C3" w14:paraId="0E9A9251" w14:textId="77777777" w:rsidTr="00420D2F">
        <w:tc>
          <w:tcPr>
            <w:tcW w:w="3510" w:type="dxa"/>
            <w:vMerge/>
          </w:tcPr>
          <w:p w14:paraId="2D5E5B5B" w14:textId="77777777" w:rsidR="007A60C3" w:rsidRPr="007A60C3" w:rsidRDefault="007A60C3" w:rsidP="007A60C3">
            <w:pPr>
              <w:spacing w:after="0" w:line="356" w:lineRule="atLeast"/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</w:pPr>
          </w:p>
        </w:tc>
        <w:tc>
          <w:tcPr>
            <w:tcW w:w="6061" w:type="dxa"/>
            <w:vAlign w:val="center"/>
          </w:tcPr>
          <w:p w14:paraId="17E3860E" w14:textId="77777777" w:rsidR="007A60C3" w:rsidRPr="008B6854" w:rsidRDefault="007A60C3" w:rsidP="007A60C3">
            <w:pPr>
              <w:spacing w:after="0" w:line="356" w:lineRule="atLeast"/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</w:pPr>
            <w:r w:rsidRPr="008B6854"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  <w:t>Болезни культурных растений (возбудители болезней, устойчивость сортов).</w:t>
            </w:r>
          </w:p>
        </w:tc>
      </w:tr>
      <w:tr w:rsidR="007A60C3" w:rsidRPr="007A60C3" w14:paraId="292170B1" w14:textId="77777777" w:rsidTr="00420D2F">
        <w:tc>
          <w:tcPr>
            <w:tcW w:w="3510" w:type="dxa"/>
            <w:vMerge/>
          </w:tcPr>
          <w:p w14:paraId="5AEBEEFD" w14:textId="77777777" w:rsidR="007A60C3" w:rsidRPr="007A60C3" w:rsidRDefault="007A60C3" w:rsidP="007A60C3">
            <w:pPr>
              <w:spacing w:after="0" w:line="356" w:lineRule="atLeast"/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</w:pPr>
          </w:p>
        </w:tc>
        <w:tc>
          <w:tcPr>
            <w:tcW w:w="6061" w:type="dxa"/>
            <w:vAlign w:val="center"/>
          </w:tcPr>
          <w:p w14:paraId="283C3747" w14:textId="77777777" w:rsidR="007A60C3" w:rsidRPr="008B6854" w:rsidRDefault="007A60C3" w:rsidP="007A60C3">
            <w:pPr>
              <w:spacing w:after="0" w:line="356" w:lineRule="atLeast"/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</w:pPr>
            <w:r w:rsidRPr="008B6854"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  <w:t>Индукция неспецифической устойчивости растений к болезням.</w:t>
            </w:r>
          </w:p>
        </w:tc>
      </w:tr>
      <w:tr w:rsidR="007A60C3" w:rsidRPr="007A60C3" w14:paraId="71FFF145" w14:textId="77777777" w:rsidTr="00420D2F">
        <w:tc>
          <w:tcPr>
            <w:tcW w:w="3510" w:type="dxa"/>
            <w:vMerge/>
          </w:tcPr>
          <w:p w14:paraId="02ECFE3C" w14:textId="77777777" w:rsidR="007A60C3" w:rsidRPr="007A60C3" w:rsidRDefault="007A60C3" w:rsidP="007A60C3">
            <w:pPr>
              <w:spacing w:after="0" w:line="356" w:lineRule="atLeast"/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</w:pPr>
          </w:p>
        </w:tc>
        <w:tc>
          <w:tcPr>
            <w:tcW w:w="6061" w:type="dxa"/>
            <w:vAlign w:val="center"/>
          </w:tcPr>
          <w:p w14:paraId="58E205A8" w14:textId="77777777" w:rsidR="007A60C3" w:rsidRPr="008B6854" w:rsidRDefault="007A60C3" w:rsidP="007A60C3">
            <w:pPr>
              <w:spacing w:after="0" w:line="356" w:lineRule="atLeast"/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</w:pPr>
            <w:r w:rsidRPr="008B6854"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  <w:t xml:space="preserve">Оценка эффективности к определенным возбудителям болезней растений </w:t>
            </w:r>
            <w:r w:rsidRPr="008B6854"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  <w:lastRenderedPageBreak/>
              <w:t>экологически безопасных средств защиты на основе биоцидных и иммуномодулирующих препаратов.</w:t>
            </w:r>
          </w:p>
        </w:tc>
      </w:tr>
      <w:tr w:rsidR="007A60C3" w:rsidRPr="007A60C3" w14:paraId="6E1EDC20" w14:textId="77777777" w:rsidTr="00420D2F">
        <w:tc>
          <w:tcPr>
            <w:tcW w:w="3510" w:type="dxa"/>
            <w:vMerge/>
          </w:tcPr>
          <w:p w14:paraId="02D7E2D9" w14:textId="77777777" w:rsidR="007A60C3" w:rsidRPr="007A60C3" w:rsidRDefault="007A60C3" w:rsidP="007A60C3">
            <w:pPr>
              <w:spacing w:after="0" w:line="356" w:lineRule="atLeast"/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</w:pPr>
          </w:p>
        </w:tc>
        <w:tc>
          <w:tcPr>
            <w:tcW w:w="6061" w:type="dxa"/>
            <w:vAlign w:val="center"/>
          </w:tcPr>
          <w:p w14:paraId="2F265F32" w14:textId="77777777" w:rsidR="007A60C3" w:rsidRPr="008B6854" w:rsidRDefault="007A60C3" w:rsidP="007A60C3">
            <w:pPr>
              <w:spacing w:after="0" w:line="356" w:lineRule="atLeast"/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</w:pPr>
            <w:r w:rsidRPr="008B6854"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  <w:t>Особенности биологии, культивирования и размножения перспективных лекарственных растений.</w:t>
            </w:r>
          </w:p>
        </w:tc>
      </w:tr>
      <w:tr w:rsidR="007A60C3" w:rsidRPr="007A60C3" w14:paraId="159CFA19" w14:textId="77777777" w:rsidTr="00420D2F">
        <w:tc>
          <w:tcPr>
            <w:tcW w:w="3510" w:type="dxa"/>
            <w:vMerge/>
          </w:tcPr>
          <w:p w14:paraId="30EFBC19" w14:textId="77777777" w:rsidR="007A60C3" w:rsidRPr="007A60C3" w:rsidRDefault="007A60C3" w:rsidP="007A60C3">
            <w:pPr>
              <w:spacing w:after="0" w:line="356" w:lineRule="atLeast"/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</w:pPr>
          </w:p>
        </w:tc>
        <w:tc>
          <w:tcPr>
            <w:tcW w:w="6061" w:type="dxa"/>
            <w:vAlign w:val="center"/>
          </w:tcPr>
          <w:p w14:paraId="780FEA50" w14:textId="77777777" w:rsidR="007A60C3" w:rsidRPr="008B6854" w:rsidRDefault="007A60C3" w:rsidP="007A60C3">
            <w:pPr>
              <w:spacing w:after="0" w:line="356" w:lineRule="atLeast"/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</w:pPr>
            <w:r w:rsidRPr="008B6854"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  <w:t>Фитохимическая характеристика избранных лекарственных растений.</w:t>
            </w:r>
          </w:p>
        </w:tc>
      </w:tr>
      <w:tr w:rsidR="007A60C3" w:rsidRPr="007A60C3" w14:paraId="1B25B9F1" w14:textId="77777777" w:rsidTr="00420D2F">
        <w:trPr>
          <w:trHeight w:val="1247"/>
        </w:trPr>
        <w:tc>
          <w:tcPr>
            <w:tcW w:w="3510" w:type="dxa"/>
            <w:vMerge/>
          </w:tcPr>
          <w:p w14:paraId="42334E4C" w14:textId="77777777" w:rsidR="007A60C3" w:rsidRPr="007A60C3" w:rsidRDefault="007A60C3" w:rsidP="007A60C3">
            <w:pPr>
              <w:spacing w:after="0" w:line="356" w:lineRule="atLeast"/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</w:pPr>
          </w:p>
        </w:tc>
        <w:tc>
          <w:tcPr>
            <w:tcW w:w="6061" w:type="dxa"/>
            <w:vAlign w:val="center"/>
          </w:tcPr>
          <w:p w14:paraId="454FA2CF" w14:textId="77777777" w:rsidR="007A60C3" w:rsidRPr="008B6854" w:rsidRDefault="007A60C3" w:rsidP="007A60C3">
            <w:pPr>
              <w:spacing w:after="0" w:line="356" w:lineRule="atLeast"/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</w:pPr>
            <w:r w:rsidRPr="008B6854"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  <w:t>Анализ потенциала флоры Беларуси для создания фитопрепаратов, применяемых при определенной группе заболеваний.</w:t>
            </w:r>
          </w:p>
        </w:tc>
      </w:tr>
      <w:tr w:rsidR="007A60C3" w:rsidRPr="007A60C3" w14:paraId="794B6B3A" w14:textId="77777777" w:rsidTr="00420D2F">
        <w:tc>
          <w:tcPr>
            <w:tcW w:w="3510" w:type="dxa"/>
            <w:vMerge w:val="restart"/>
            <w:vAlign w:val="center"/>
          </w:tcPr>
          <w:p w14:paraId="115B04C2" w14:textId="77777777" w:rsidR="007A60C3" w:rsidRPr="008B6854" w:rsidRDefault="007A60C3" w:rsidP="007A60C3">
            <w:pPr>
              <w:spacing w:after="0" w:line="356" w:lineRule="atLeast"/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</w:pPr>
            <w:proofErr w:type="spellStart"/>
            <w:r w:rsidRPr="008B6854"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  <w:t>Кавцевич</w:t>
            </w:r>
            <w:proofErr w:type="spellEnd"/>
            <w:r w:rsidRPr="008B6854"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  <w:t xml:space="preserve"> Валентина Николаевна, канд. биол. наук, доцент</w:t>
            </w:r>
          </w:p>
        </w:tc>
        <w:tc>
          <w:tcPr>
            <w:tcW w:w="6061" w:type="dxa"/>
            <w:vAlign w:val="center"/>
          </w:tcPr>
          <w:p w14:paraId="6BD22E69" w14:textId="77777777" w:rsidR="007A60C3" w:rsidRPr="008B6854" w:rsidRDefault="007A60C3" w:rsidP="007A60C3">
            <w:pPr>
              <w:spacing w:after="0" w:line="356" w:lineRule="atLeast"/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</w:pPr>
            <w:r w:rsidRPr="007A60C3"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  <w:t xml:space="preserve">Современное состояние биоразнообразия </w:t>
            </w:r>
            <w:proofErr w:type="spellStart"/>
            <w:r w:rsidRPr="007A60C3"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  <w:t>урбанофлоры</w:t>
            </w:r>
            <w:proofErr w:type="spellEnd"/>
            <w:r w:rsidRPr="007A60C3"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  <w:t xml:space="preserve"> (деревни, агрогородка, района города, парка и др.).</w:t>
            </w:r>
          </w:p>
        </w:tc>
      </w:tr>
      <w:tr w:rsidR="007A60C3" w:rsidRPr="007A60C3" w14:paraId="58081BF2" w14:textId="77777777" w:rsidTr="00420D2F">
        <w:tc>
          <w:tcPr>
            <w:tcW w:w="3510" w:type="dxa"/>
            <w:vMerge/>
          </w:tcPr>
          <w:p w14:paraId="5D5D7E4A" w14:textId="77777777" w:rsidR="007A60C3" w:rsidRPr="007A60C3" w:rsidRDefault="007A60C3" w:rsidP="007A60C3">
            <w:pPr>
              <w:spacing w:after="0" w:line="356" w:lineRule="atLeast"/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</w:pPr>
          </w:p>
        </w:tc>
        <w:tc>
          <w:tcPr>
            <w:tcW w:w="6061" w:type="dxa"/>
            <w:vAlign w:val="center"/>
          </w:tcPr>
          <w:p w14:paraId="66C2BE36" w14:textId="77777777" w:rsidR="007A60C3" w:rsidRPr="008B6854" w:rsidRDefault="007A60C3" w:rsidP="007A60C3">
            <w:pPr>
              <w:spacing w:after="0" w:line="356" w:lineRule="atLeast"/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</w:pPr>
            <w:r w:rsidRPr="007A60C3"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  <w:t>Натурализация чужеродных видов в новые экосистемы (деревни, агрогородка, района города, парка и др.).</w:t>
            </w:r>
          </w:p>
        </w:tc>
      </w:tr>
      <w:tr w:rsidR="007A60C3" w:rsidRPr="007A60C3" w14:paraId="7F440BA1" w14:textId="77777777" w:rsidTr="00420D2F">
        <w:tc>
          <w:tcPr>
            <w:tcW w:w="3510" w:type="dxa"/>
            <w:vMerge/>
          </w:tcPr>
          <w:p w14:paraId="4A24F632" w14:textId="77777777" w:rsidR="007A60C3" w:rsidRPr="007A60C3" w:rsidRDefault="007A60C3" w:rsidP="007A60C3">
            <w:pPr>
              <w:spacing w:after="0" w:line="356" w:lineRule="atLeast"/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</w:pPr>
          </w:p>
        </w:tc>
        <w:tc>
          <w:tcPr>
            <w:tcW w:w="6061" w:type="dxa"/>
            <w:vAlign w:val="center"/>
          </w:tcPr>
          <w:p w14:paraId="0705A97E" w14:textId="77777777" w:rsidR="007A60C3" w:rsidRPr="008B6854" w:rsidRDefault="007A60C3" w:rsidP="007A60C3">
            <w:pPr>
              <w:spacing w:after="0" w:line="356" w:lineRule="atLeast"/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</w:pPr>
            <w:r w:rsidRPr="007A60C3"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  <w:t>Анатомо-морфологическая характеристика чужеродных видов растений (деревни, агрогородка, района города, парка и др.).</w:t>
            </w:r>
          </w:p>
        </w:tc>
      </w:tr>
      <w:tr w:rsidR="007A60C3" w:rsidRPr="007A60C3" w14:paraId="2DEBCDF8" w14:textId="77777777" w:rsidTr="00420D2F">
        <w:tc>
          <w:tcPr>
            <w:tcW w:w="3510" w:type="dxa"/>
            <w:vMerge/>
          </w:tcPr>
          <w:p w14:paraId="707F1CEA" w14:textId="77777777" w:rsidR="007A60C3" w:rsidRPr="007A60C3" w:rsidRDefault="007A60C3" w:rsidP="007A60C3">
            <w:pPr>
              <w:spacing w:after="0" w:line="356" w:lineRule="atLeast"/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</w:pPr>
          </w:p>
        </w:tc>
        <w:tc>
          <w:tcPr>
            <w:tcW w:w="6061" w:type="dxa"/>
            <w:vAlign w:val="center"/>
          </w:tcPr>
          <w:p w14:paraId="57853FC2" w14:textId="77777777" w:rsidR="007A60C3" w:rsidRPr="007A60C3" w:rsidRDefault="007A60C3" w:rsidP="007A60C3">
            <w:pPr>
              <w:spacing w:after="0" w:line="356" w:lineRule="atLeast"/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</w:pPr>
            <w:r w:rsidRPr="007A60C3"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  <w:t xml:space="preserve">Ландшафтная структура </w:t>
            </w:r>
            <w:proofErr w:type="spellStart"/>
            <w:r w:rsidRPr="007A60C3"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  <w:t>дендрофлоры</w:t>
            </w:r>
            <w:proofErr w:type="spellEnd"/>
            <w:r w:rsidRPr="007A60C3"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  <w:t xml:space="preserve"> (городского парка, лесопарка, паркового ансамбля, ботанического парка и т.д.).</w:t>
            </w:r>
          </w:p>
        </w:tc>
      </w:tr>
      <w:tr w:rsidR="007A60C3" w:rsidRPr="007A60C3" w14:paraId="6624EC88" w14:textId="77777777" w:rsidTr="00420D2F">
        <w:tc>
          <w:tcPr>
            <w:tcW w:w="3510" w:type="dxa"/>
            <w:vMerge/>
          </w:tcPr>
          <w:p w14:paraId="4A496A6D" w14:textId="77777777" w:rsidR="007A60C3" w:rsidRPr="007A60C3" w:rsidRDefault="007A60C3" w:rsidP="007A60C3">
            <w:pPr>
              <w:spacing w:after="0" w:line="356" w:lineRule="atLeast"/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</w:pPr>
          </w:p>
        </w:tc>
        <w:tc>
          <w:tcPr>
            <w:tcW w:w="6061" w:type="dxa"/>
            <w:vAlign w:val="center"/>
          </w:tcPr>
          <w:p w14:paraId="7D84AE70" w14:textId="77777777" w:rsidR="007A60C3" w:rsidRPr="007A60C3" w:rsidRDefault="007A60C3" w:rsidP="007A60C3">
            <w:pPr>
              <w:spacing w:after="0" w:line="356" w:lineRule="atLeast"/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</w:pPr>
            <w:r w:rsidRPr="007A60C3"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  <w:t>Современные декоративные виды растений и новые тенденции в озеленении (населенного пункта).</w:t>
            </w:r>
          </w:p>
        </w:tc>
      </w:tr>
      <w:tr w:rsidR="007A60C3" w:rsidRPr="007A60C3" w14:paraId="59EB9460" w14:textId="77777777" w:rsidTr="00420D2F">
        <w:tc>
          <w:tcPr>
            <w:tcW w:w="3510" w:type="dxa"/>
          </w:tcPr>
          <w:p w14:paraId="31930230" w14:textId="77777777" w:rsidR="007A60C3" w:rsidRPr="007A60C3" w:rsidRDefault="007A60C3" w:rsidP="007A60C3">
            <w:pPr>
              <w:spacing w:after="0" w:line="356" w:lineRule="atLeast"/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</w:pPr>
            <w:r w:rsidRPr="007A60C3"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  <w:t xml:space="preserve">Свирид Анна Анатольевна, </w:t>
            </w:r>
            <w:r w:rsidRPr="008B6854"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  <w:t>канд. биол. наук, доцент</w:t>
            </w:r>
          </w:p>
        </w:tc>
        <w:tc>
          <w:tcPr>
            <w:tcW w:w="6061" w:type="dxa"/>
            <w:vAlign w:val="center"/>
          </w:tcPr>
          <w:p w14:paraId="6FC7AAAD" w14:textId="77777777" w:rsidR="007A60C3" w:rsidRPr="007A60C3" w:rsidRDefault="007A60C3" w:rsidP="007A60C3">
            <w:pPr>
              <w:spacing w:after="0" w:line="356" w:lineRule="atLeast"/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</w:pPr>
            <w:proofErr w:type="spellStart"/>
            <w:r w:rsidRPr="008B6854"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  <w:t>Альгофлора</w:t>
            </w:r>
            <w:proofErr w:type="spellEnd"/>
            <w:r w:rsidRPr="008B6854"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  <w:t xml:space="preserve"> Беларуси (на примере конкретных водоемов).</w:t>
            </w:r>
          </w:p>
        </w:tc>
      </w:tr>
      <w:tr w:rsidR="007A60C3" w:rsidRPr="007A60C3" w14:paraId="442D2CDA" w14:textId="77777777" w:rsidTr="00420D2F">
        <w:tc>
          <w:tcPr>
            <w:tcW w:w="3510" w:type="dxa"/>
            <w:vMerge w:val="restart"/>
          </w:tcPr>
          <w:p w14:paraId="3DA80583" w14:textId="77777777" w:rsidR="007A60C3" w:rsidRDefault="007A60C3" w:rsidP="007A60C3">
            <w:pPr>
              <w:spacing w:after="0" w:line="356" w:lineRule="atLeast"/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</w:pPr>
          </w:p>
          <w:p w14:paraId="71E835DF" w14:textId="77777777" w:rsidR="007A60C3" w:rsidRDefault="007A60C3" w:rsidP="007A60C3">
            <w:pPr>
              <w:spacing w:after="0" w:line="356" w:lineRule="atLeast"/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</w:pPr>
          </w:p>
          <w:p w14:paraId="7467B08F" w14:textId="77777777" w:rsidR="007A60C3" w:rsidRDefault="007A60C3" w:rsidP="007A60C3">
            <w:pPr>
              <w:spacing w:after="0" w:line="356" w:lineRule="atLeast"/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</w:pPr>
          </w:p>
          <w:p w14:paraId="48ED443A" w14:textId="77777777" w:rsidR="007A60C3" w:rsidRDefault="007A60C3" w:rsidP="007A60C3">
            <w:pPr>
              <w:spacing w:after="0" w:line="356" w:lineRule="atLeast"/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</w:pPr>
          </w:p>
          <w:p w14:paraId="515F3CA9" w14:textId="77777777" w:rsidR="007A60C3" w:rsidRDefault="007A60C3" w:rsidP="007A60C3">
            <w:pPr>
              <w:spacing w:after="0" w:line="356" w:lineRule="atLeast"/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</w:pPr>
          </w:p>
          <w:p w14:paraId="4DA70632" w14:textId="77777777" w:rsidR="007A60C3" w:rsidRDefault="007A60C3" w:rsidP="007A60C3">
            <w:pPr>
              <w:spacing w:after="0" w:line="356" w:lineRule="atLeast"/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</w:pPr>
          </w:p>
          <w:p w14:paraId="1BA58E19" w14:textId="77777777" w:rsidR="007A60C3" w:rsidRPr="007A60C3" w:rsidRDefault="007A60C3" w:rsidP="007A60C3">
            <w:pPr>
              <w:spacing w:after="0" w:line="356" w:lineRule="atLeast"/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</w:pPr>
            <w:r w:rsidRPr="008B6854"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  <w:t>Стадниченко Марина Алексеевна, старший преподаватель</w:t>
            </w:r>
          </w:p>
        </w:tc>
        <w:tc>
          <w:tcPr>
            <w:tcW w:w="6061" w:type="dxa"/>
            <w:vAlign w:val="center"/>
          </w:tcPr>
          <w:p w14:paraId="39491812" w14:textId="77777777" w:rsidR="007A60C3" w:rsidRPr="008B6854" w:rsidRDefault="007A60C3" w:rsidP="007A60C3">
            <w:pPr>
              <w:spacing w:after="0" w:line="356" w:lineRule="atLeast"/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</w:pPr>
            <w:r w:rsidRPr="008B6854"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  <w:t xml:space="preserve">Популяционное разнообразие </w:t>
            </w:r>
            <w:proofErr w:type="spellStart"/>
            <w:r w:rsidRPr="008B6854"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  <w:t>митоспоровых</w:t>
            </w:r>
            <w:proofErr w:type="spellEnd"/>
            <w:r w:rsidRPr="008B6854"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  <w:t xml:space="preserve"> грибов; особенности экологии, биологии, взаимоотношения с растениями-</w:t>
            </w:r>
            <w:proofErr w:type="spellStart"/>
            <w:r w:rsidRPr="008B6854"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  <w:t>хозяинами</w:t>
            </w:r>
            <w:proofErr w:type="spellEnd"/>
            <w:r w:rsidRPr="008B6854"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  <w:t>.</w:t>
            </w:r>
          </w:p>
        </w:tc>
      </w:tr>
      <w:tr w:rsidR="007A60C3" w:rsidRPr="007A60C3" w14:paraId="64D3F9D3" w14:textId="77777777" w:rsidTr="00420D2F">
        <w:tc>
          <w:tcPr>
            <w:tcW w:w="3510" w:type="dxa"/>
            <w:vMerge/>
          </w:tcPr>
          <w:p w14:paraId="141E7785" w14:textId="77777777" w:rsidR="007A60C3" w:rsidRPr="007A60C3" w:rsidRDefault="007A60C3" w:rsidP="007A60C3">
            <w:pPr>
              <w:spacing w:after="0" w:line="356" w:lineRule="atLeast"/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</w:pPr>
          </w:p>
        </w:tc>
        <w:tc>
          <w:tcPr>
            <w:tcW w:w="6061" w:type="dxa"/>
            <w:vAlign w:val="center"/>
          </w:tcPr>
          <w:p w14:paraId="6FDBF85D" w14:textId="77777777" w:rsidR="007A60C3" w:rsidRPr="008B6854" w:rsidRDefault="007A60C3" w:rsidP="007A60C3">
            <w:pPr>
              <w:spacing w:after="0" w:line="356" w:lineRule="atLeast"/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</w:pPr>
            <w:r w:rsidRPr="008B6854"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  <w:t>Устойчивость растений к возбудителям болезней и пути ее достижения (диагностика и отбор устойчивых форм, индуцированная устойчивость).</w:t>
            </w:r>
          </w:p>
        </w:tc>
      </w:tr>
      <w:tr w:rsidR="007A60C3" w:rsidRPr="007A60C3" w14:paraId="76BED537" w14:textId="77777777" w:rsidTr="00420D2F">
        <w:tc>
          <w:tcPr>
            <w:tcW w:w="3510" w:type="dxa"/>
            <w:vMerge/>
          </w:tcPr>
          <w:p w14:paraId="3323FF07" w14:textId="77777777" w:rsidR="007A60C3" w:rsidRPr="007A60C3" w:rsidRDefault="007A60C3" w:rsidP="007A60C3">
            <w:pPr>
              <w:spacing w:after="0" w:line="356" w:lineRule="atLeast"/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</w:pPr>
          </w:p>
        </w:tc>
        <w:tc>
          <w:tcPr>
            <w:tcW w:w="6061" w:type="dxa"/>
            <w:vAlign w:val="center"/>
          </w:tcPr>
          <w:p w14:paraId="06FB6E30" w14:textId="77777777" w:rsidR="007A60C3" w:rsidRPr="008B6854" w:rsidRDefault="007A60C3" w:rsidP="007A60C3">
            <w:pPr>
              <w:spacing w:after="0" w:line="356" w:lineRule="atLeast"/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</w:pPr>
            <w:r w:rsidRPr="008B6854"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  <w:t>Выделение грибов в чистую культуру, создание и поддержание коллекции фитопатогенных микроорганизмов.</w:t>
            </w:r>
          </w:p>
        </w:tc>
      </w:tr>
      <w:tr w:rsidR="007A60C3" w:rsidRPr="007A60C3" w14:paraId="2F2482C3" w14:textId="77777777" w:rsidTr="00420D2F">
        <w:tc>
          <w:tcPr>
            <w:tcW w:w="3510" w:type="dxa"/>
            <w:vMerge/>
          </w:tcPr>
          <w:p w14:paraId="12069E83" w14:textId="77777777" w:rsidR="007A60C3" w:rsidRPr="007A60C3" w:rsidRDefault="007A60C3" w:rsidP="007A60C3">
            <w:pPr>
              <w:spacing w:after="0" w:line="356" w:lineRule="atLeast"/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</w:pPr>
          </w:p>
        </w:tc>
        <w:tc>
          <w:tcPr>
            <w:tcW w:w="6061" w:type="dxa"/>
            <w:vAlign w:val="center"/>
          </w:tcPr>
          <w:p w14:paraId="22FBC0E9" w14:textId="77777777" w:rsidR="007A60C3" w:rsidRPr="008B6854" w:rsidRDefault="007A60C3" w:rsidP="007A60C3">
            <w:pPr>
              <w:spacing w:after="0" w:line="356" w:lineRule="atLeast"/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</w:pPr>
            <w:r w:rsidRPr="008B6854"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  <w:t>Разнообразие фитопатогенных грибов и грибоподобных организмов (на примере района, города, охраняемой территории, парка и др.).</w:t>
            </w:r>
          </w:p>
        </w:tc>
      </w:tr>
      <w:tr w:rsidR="007A60C3" w:rsidRPr="007A60C3" w14:paraId="7FBD7D5B" w14:textId="77777777" w:rsidTr="00420D2F">
        <w:tc>
          <w:tcPr>
            <w:tcW w:w="3510" w:type="dxa"/>
            <w:vMerge/>
          </w:tcPr>
          <w:p w14:paraId="26B93DB2" w14:textId="77777777" w:rsidR="007A60C3" w:rsidRPr="007A60C3" w:rsidRDefault="007A60C3" w:rsidP="007A60C3">
            <w:pPr>
              <w:spacing w:after="0" w:line="356" w:lineRule="atLeast"/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</w:pPr>
          </w:p>
        </w:tc>
        <w:tc>
          <w:tcPr>
            <w:tcW w:w="6061" w:type="dxa"/>
            <w:vAlign w:val="center"/>
          </w:tcPr>
          <w:p w14:paraId="2B809AC0" w14:textId="77777777" w:rsidR="007A60C3" w:rsidRPr="008B6854" w:rsidRDefault="007A60C3" w:rsidP="007A60C3">
            <w:pPr>
              <w:spacing w:after="0" w:line="356" w:lineRule="atLeast"/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</w:pPr>
            <w:r w:rsidRPr="008B6854"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  <w:t>Грибные болезни лекарственных, цветочно-декоративных и хозяйственно-полезных растений.</w:t>
            </w:r>
          </w:p>
        </w:tc>
      </w:tr>
      <w:tr w:rsidR="007A60C3" w:rsidRPr="007A60C3" w14:paraId="079774CE" w14:textId="77777777" w:rsidTr="00420D2F">
        <w:trPr>
          <w:trHeight w:val="1420"/>
        </w:trPr>
        <w:tc>
          <w:tcPr>
            <w:tcW w:w="3510" w:type="dxa"/>
            <w:vMerge/>
          </w:tcPr>
          <w:p w14:paraId="237F0273" w14:textId="77777777" w:rsidR="007A60C3" w:rsidRPr="007A60C3" w:rsidRDefault="007A60C3" w:rsidP="007A60C3">
            <w:pPr>
              <w:spacing w:after="0" w:line="356" w:lineRule="atLeast"/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</w:pPr>
          </w:p>
        </w:tc>
        <w:tc>
          <w:tcPr>
            <w:tcW w:w="6061" w:type="dxa"/>
            <w:vAlign w:val="center"/>
          </w:tcPr>
          <w:p w14:paraId="5A8DA8F4" w14:textId="77777777" w:rsidR="007A60C3" w:rsidRPr="008B6854" w:rsidRDefault="007A60C3" w:rsidP="007A60C3">
            <w:pPr>
              <w:spacing w:after="0" w:line="356" w:lineRule="atLeast"/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</w:pPr>
            <w:r w:rsidRPr="008B6854"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  <w:t xml:space="preserve">Поиск агентов биологической защиты растений среди почвенных грибов, актиномицетов и </w:t>
            </w:r>
            <w:proofErr w:type="spellStart"/>
            <w:r w:rsidRPr="008B6854"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  <w:t>ризосферных</w:t>
            </w:r>
            <w:proofErr w:type="spellEnd"/>
            <w:r w:rsidRPr="008B6854"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  <w:t xml:space="preserve"> бактерий.</w:t>
            </w:r>
          </w:p>
        </w:tc>
      </w:tr>
      <w:tr w:rsidR="007A60C3" w:rsidRPr="007A60C3" w14:paraId="5331464A" w14:textId="77777777" w:rsidTr="00420D2F">
        <w:trPr>
          <w:trHeight w:val="547"/>
        </w:trPr>
        <w:tc>
          <w:tcPr>
            <w:tcW w:w="3510" w:type="dxa"/>
            <w:vMerge w:val="restart"/>
          </w:tcPr>
          <w:p w14:paraId="5868C658" w14:textId="77777777" w:rsidR="007A60C3" w:rsidRPr="007A60C3" w:rsidRDefault="007A60C3" w:rsidP="007A60C3">
            <w:pPr>
              <w:spacing w:after="0" w:line="356" w:lineRule="atLeast"/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</w:pPr>
            <w:r w:rsidRPr="008B6854"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  <w:t>Савицкая Карина Леонидовна, старший преподаватель</w:t>
            </w:r>
          </w:p>
        </w:tc>
        <w:tc>
          <w:tcPr>
            <w:tcW w:w="6061" w:type="dxa"/>
            <w:vAlign w:val="center"/>
          </w:tcPr>
          <w:p w14:paraId="468E110F" w14:textId="77777777" w:rsidR="007A60C3" w:rsidRPr="008B6854" w:rsidRDefault="007A60C3" w:rsidP="007A60C3">
            <w:pPr>
              <w:spacing w:after="0" w:line="356" w:lineRule="atLeast"/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</w:pPr>
            <w:r w:rsidRPr="007A60C3"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  <w:t xml:space="preserve">Сравнительный анализ видового состава и структуры парциальных флор разнотипных водных объектов (рек и мелиоративных каналов, водохранилищ и </w:t>
            </w:r>
            <w:proofErr w:type="spellStart"/>
            <w:r w:rsidRPr="007A60C3"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  <w:t>копаней</w:t>
            </w:r>
            <w:proofErr w:type="spellEnd"/>
            <w:r w:rsidRPr="007A60C3"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  <w:t xml:space="preserve"> и т.д.) на территории (города …, равнины …, района … и т.д.).</w:t>
            </w:r>
          </w:p>
        </w:tc>
      </w:tr>
      <w:tr w:rsidR="007A60C3" w:rsidRPr="007A60C3" w14:paraId="5C0B6B0B" w14:textId="77777777" w:rsidTr="00420D2F">
        <w:trPr>
          <w:trHeight w:val="547"/>
        </w:trPr>
        <w:tc>
          <w:tcPr>
            <w:tcW w:w="3510" w:type="dxa"/>
            <w:vMerge/>
          </w:tcPr>
          <w:p w14:paraId="2462568F" w14:textId="77777777" w:rsidR="007A60C3" w:rsidRPr="007A60C3" w:rsidRDefault="007A60C3" w:rsidP="007A60C3">
            <w:pPr>
              <w:spacing w:after="0" w:line="356" w:lineRule="atLeast"/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</w:pPr>
          </w:p>
        </w:tc>
        <w:tc>
          <w:tcPr>
            <w:tcW w:w="6061" w:type="dxa"/>
            <w:vAlign w:val="center"/>
          </w:tcPr>
          <w:p w14:paraId="6B9F5EF9" w14:textId="77777777" w:rsidR="007A60C3" w:rsidRPr="008B6854" w:rsidRDefault="007A60C3" w:rsidP="007A60C3">
            <w:pPr>
              <w:spacing w:after="0" w:line="356" w:lineRule="atLeast"/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</w:pPr>
            <w:r w:rsidRPr="007A60C3"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  <w:t xml:space="preserve">Адвентивный и аборигенный компоненты в парциальной флоре полосы отвода линий </w:t>
            </w:r>
            <w:proofErr w:type="gramStart"/>
            <w:r w:rsidRPr="007A60C3"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  <w:t>электропередач  (</w:t>
            </w:r>
            <w:proofErr w:type="gramEnd"/>
            <w:r w:rsidRPr="007A60C3"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  <w:t>классы в зависимости от напряжения) на территории...</w:t>
            </w:r>
          </w:p>
        </w:tc>
      </w:tr>
      <w:tr w:rsidR="007A60C3" w:rsidRPr="007A60C3" w14:paraId="51310579" w14:textId="77777777" w:rsidTr="00420D2F">
        <w:trPr>
          <w:trHeight w:val="547"/>
        </w:trPr>
        <w:tc>
          <w:tcPr>
            <w:tcW w:w="3510" w:type="dxa"/>
            <w:vMerge w:val="restart"/>
          </w:tcPr>
          <w:p w14:paraId="3D16771D" w14:textId="77777777" w:rsidR="007A60C3" w:rsidRPr="007A60C3" w:rsidRDefault="007A60C3" w:rsidP="007A60C3">
            <w:pPr>
              <w:spacing w:after="0" w:line="356" w:lineRule="atLeast"/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</w:pPr>
            <w:proofErr w:type="spellStart"/>
            <w:r w:rsidRPr="007A60C3"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  <w:t>Дзюбан</w:t>
            </w:r>
            <w:proofErr w:type="spellEnd"/>
            <w:r w:rsidRPr="007A60C3"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  <w:t xml:space="preserve"> Ольга Валентиновна, старший преподаватель</w:t>
            </w:r>
          </w:p>
        </w:tc>
        <w:tc>
          <w:tcPr>
            <w:tcW w:w="6061" w:type="dxa"/>
            <w:vAlign w:val="center"/>
          </w:tcPr>
          <w:p w14:paraId="21E45F84" w14:textId="77777777" w:rsidR="007A60C3" w:rsidRPr="007A60C3" w:rsidRDefault="007A60C3" w:rsidP="007A60C3">
            <w:pPr>
              <w:spacing w:after="0" w:line="356" w:lineRule="atLeast"/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</w:pPr>
            <w:r w:rsidRPr="007A60C3"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  <w:t>Лекарственные растения флоры Беларуси.</w:t>
            </w:r>
          </w:p>
        </w:tc>
      </w:tr>
      <w:tr w:rsidR="007A60C3" w:rsidRPr="007A60C3" w14:paraId="459796CF" w14:textId="77777777" w:rsidTr="00420D2F">
        <w:trPr>
          <w:trHeight w:val="547"/>
        </w:trPr>
        <w:tc>
          <w:tcPr>
            <w:tcW w:w="3510" w:type="dxa"/>
            <w:vMerge/>
          </w:tcPr>
          <w:p w14:paraId="60ABC779" w14:textId="77777777" w:rsidR="007A60C3" w:rsidRPr="007A60C3" w:rsidRDefault="007A60C3" w:rsidP="007A60C3">
            <w:pPr>
              <w:spacing w:after="0" w:line="356" w:lineRule="atLeast"/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</w:pPr>
          </w:p>
        </w:tc>
        <w:tc>
          <w:tcPr>
            <w:tcW w:w="6061" w:type="dxa"/>
            <w:vAlign w:val="center"/>
          </w:tcPr>
          <w:p w14:paraId="391068F7" w14:textId="77777777" w:rsidR="007A60C3" w:rsidRPr="007A60C3" w:rsidRDefault="007A60C3" w:rsidP="007A60C3">
            <w:pPr>
              <w:spacing w:after="0" w:line="356" w:lineRule="atLeast"/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</w:pPr>
            <w:r w:rsidRPr="007A60C3"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  <w:t>Применение лекарственных растений в натуральной косметике.</w:t>
            </w:r>
          </w:p>
        </w:tc>
      </w:tr>
      <w:tr w:rsidR="007A60C3" w:rsidRPr="007A60C3" w14:paraId="7119CF81" w14:textId="77777777" w:rsidTr="00420D2F">
        <w:trPr>
          <w:trHeight w:val="547"/>
        </w:trPr>
        <w:tc>
          <w:tcPr>
            <w:tcW w:w="3510" w:type="dxa"/>
            <w:vMerge/>
          </w:tcPr>
          <w:p w14:paraId="63815D30" w14:textId="77777777" w:rsidR="007A60C3" w:rsidRPr="007A60C3" w:rsidRDefault="007A60C3" w:rsidP="007A60C3">
            <w:pPr>
              <w:spacing w:after="0" w:line="356" w:lineRule="atLeast"/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</w:pPr>
          </w:p>
        </w:tc>
        <w:tc>
          <w:tcPr>
            <w:tcW w:w="6061" w:type="dxa"/>
            <w:vAlign w:val="center"/>
          </w:tcPr>
          <w:p w14:paraId="74E0DA0B" w14:textId="77777777" w:rsidR="007A60C3" w:rsidRPr="007A60C3" w:rsidRDefault="007A60C3" w:rsidP="007A60C3">
            <w:pPr>
              <w:spacing w:after="0" w:line="356" w:lineRule="atLeast"/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</w:pPr>
            <w:r w:rsidRPr="007A60C3"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  <w:t>СО2-экстракты как консервант.</w:t>
            </w:r>
          </w:p>
        </w:tc>
      </w:tr>
      <w:tr w:rsidR="007A60C3" w:rsidRPr="007A60C3" w14:paraId="42543ED6" w14:textId="77777777" w:rsidTr="00420D2F">
        <w:trPr>
          <w:trHeight w:val="547"/>
        </w:trPr>
        <w:tc>
          <w:tcPr>
            <w:tcW w:w="3510" w:type="dxa"/>
          </w:tcPr>
          <w:p w14:paraId="063A7D48" w14:textId="77777777" w:rsidR="007A60C3" w:rsidRPr="007A60C3" w:rsidRDefault="007A60C3" w:rsidP="007A60C3">
            <w:pPr>
              <w:spacing w:after="0" w:line="356" w:lineRule="atLeast"/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</w:pPr>
            <w:r w:rsidRPr="007A60C3"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  <w:t>Амелишко Полина Сергеевна, старший преподаватель</w:t>
            </w:r>
          </w:p>
        </w:tc>
        <w:tc>
          <w:tcPr>
            <w:tcW w:w="6061" w:type="dxa"/>
            <w:vAlign w:val="center"/>
          </w:tcPr>
          <w:p w14:paraId="0CE4D88D" w14:textId="77777777" w:rsidR="007A60C3" w:rsidRPr="007A60C3" w:rsidRDefault="007A60C3" w:rsidP="007A60C3">
            <w:pPr>
              <w:spacing w:after="0" w:line="356" w:lineRule="atLeast"/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</w:pPr>
            <w:r w:rsidRPr="007A60C3"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  <w:t xml:space="preserve">Изучение биологических активностей различных </w:t>
            </w:r>
            <w:proofErr w:type="spellStart"/>
            <w:r w:rsidRPr="007A60C3"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  <w:t>ксилотрофных</w:t>
            </w:r>
            <w:proofErr w:type="spellEnd"/>
            <w:r w:rsidRPr="007A60C3">
              <w:rPr>
                <w:rFonts w:eastAsia="Times New Roman"/>
                <w:color w:val="000000"/>
                <w:spacing w:val="12"/>
                <w:szCs w:val="28"/>
                <w:lang w:eastAsia="ru-RU"/>
              </w:rPr>
              <w:t xml:space="preserve"> базидиомицетов.</w:t>
            </w:r>
          </w:p>
        </w:tc>
      </w:tr>
    </w:tbl>
    <w:p w14:paraId="34FB78A0" w14:textId="77777777" w:rsidR="007A60C3" w:rsidRPr="007A60C3" w:rsidRDefault="007A60C3" w:rsidP="007A60C3">
      <w:pPr>
        <w:spacing w:after="0" w:line="356" w:lineRule="atLeast"/>
        <w:rPr>
          <w:rFonts w:eastAsia="Times New Roman"/>
          <w:color w:val="000000"/>
          <w:spacing w:val="12"/>
          <w:szCs w:val="28"/>
          <w:lang w:eastAsia="ru-RU"/>
        </w:rPr>
      </w:pPr>
    </w:p>
    <w:p w14:paraId="1D91B576" w14:textId="77777777" w:rsidR="00156F7F" w:rsidRPr="007A60C3" w:rsidRDefault="00156F7F" w:rsidP="007A60C3">
      <w:pPr>
        <w:spacing w:after="0" w:line="356" w:lineRule="atLeast"/>
        <w:rPr>
          <w:rFonts w:eastAsia="Times New Roman"/>
          <w:color w:val="000000"/>
          <w:spacing w:val="12"/>
          <w:szCs w:val="28"/>
          <w:lang w:eastAsia="ru-RU"/>
        </w:rPr>
      </w:pPr>
    </w:p>
    <w:sectPr w:rsidR="00156F7F" w:rsidRPr="007A60C3" w:rsidSect="007A60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60C3"/>
    <w:rsid w:val="00156F7F"/>
    <w:rsid w:val="006A5FBD"/>
    <w:rsid w:val="00773E9D"/>
    <w:rsid w:val="007A60C3"/>
    <w:rsid w:val="00CD1E3C"/>
    <w:rsid w:val="00F90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412653B"/>
  <w15:chartTrackingRefBased/>
  <w15:docId w15:val="{6AFAA4B7-CD5D-B64D-ADE8-9AB8D27CE0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BY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A60C3"/>
    <w:pPr>
      <w:spacing w:after="200" w:line="276" w:lineRule="auto"/>
    </w:pPr>
    <w:rPr>
      <w:rFonts w:ascii="Times New Roman" w:hAnsi="Times New Roman" w:cs="Times New Roman"/>
      <w:kern w:val="0"/>
      <w:sz w:val="28"/>
      <w:szCs w:val="22"/>
      <w:lang w:val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A60C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ru-BY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A60C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ru-BY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A60C3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Cs w:val="28"/>
      <w:lang w:val="ru-BY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A60C3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ru-BY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A60C3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ru-BY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A60C3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ru-BY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A60C3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ru-BY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A60C3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ru-BY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A60C3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ru-BY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A60C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A60C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A60C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A60C3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A60C3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A60C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A60C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A60C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A60C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A60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ru-BY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7A60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A60C3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Cs w:val="28"/>
      <w:lang w:val="ru-BY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7A60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A60C3"/>
    <w:pPr>
      <w:spacing w:before="160" w:after="160" w:line="278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:sz w:val="24"/>
      <w:szCs w:val="24"/>
      <w:lang w:val="ru-BY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7A60C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A60C3"/>
    <w:pPr>
      <w:spacing w:after="160" w:line="278" w:lineRule="auto"/>
      <w:ind w:left="720"/>
      <w:contextualSpacing/>
    </w:pPr>
    <w:rPr>
      <w:rFonts w:asciiTheme="minorHAnsi" w:hAnsiTheme="minorHAnsi" w:cstheme="minorBidi"/>
      <w:kern w:val="2"/>
      <w:sz w:val="24"/>
      <w:szCs w:val="24"/>
      <w:lang w:val="ru-BY"/>
      <w14:ligatures w14:val="standardContextual"/>
    </w:rPr>
  </w:style>
  <w:style w:type="character" w:styleId="a8">
    <w:name w:val="Intense Emphasis"/>
    <w:basedOn w:val="a0"/>
    <w:uiPriority w:val="21"/>
    <w:qFormat/>
    <w:rsid w:val="007A60C3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A60C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:kern w:val="2"/>
      <w:sz w:val="24"/>
      <w:szCs w:val="24"/>
      <w:lang w:val="ru-BY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7A60C3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7A60C3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59"/>
    <w:rsid w:val="007A60C3"/>
    <w:pPr>
      <w:spacing w:after="0" w:line="240" w:lineRule="auto"/>
    </w:pPr>
    <w:rPr>
      <w:rFonts w:ascii="Times New Roman" w:hAnsi="Times New Roman" w:cs="Times New Roman"/>
      <w:kern w:val="0"/>
      <w:sz w:val="28"/>
      <w:szCs w:val="22"/>
      <w:lang w:val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rmal (Web)"/>
    <w:basedOn w:val="a"/>
    <w:uiPriority w:val="99"/>
    <w:unhideWhenUsed/>
    <w:rsid w:val="007A60C3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759</Words>
  <Characters>4331</Characters>
  <Application>Microsoft Office Word</Application>
  <DocSecurity>0</DocSecurity>
  <Lines>36</Lines>
  <Paragraphs>10</Paragraphs>
  <ScaleCrop>false</ScaleCrop>
  <Company/>
  <LinksUpToDate>false</LinksUpToDate>
  <CharactersWithSpaces>5080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Мискевич</dc:creator>
  <cp:keywords/>
  <dc:description/>
  <cp:lastModifiedBy>Ольга Мискевич</cp:lastModifiedBy>
  <cp:revision>1</cp:revision>
  <dcterms:created xsi:type="dcterms:W3CDTF">2026-10-13T08:59:00Z</dcterms:created>
  <dcterms:modified xsi:type="dcterms:W3CDTF">2026-10-13T09:00:00Z</dcterms:modified>
</cp:coreProperties>
</file>